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AAC6" w14:textId="344CCE61" w:rsidR="00EC2D1A" w:rsidRPr="00EC2D1A" w:rsidRDefault="00EC2D1A" w:rsidP="00EC2D1A">
      <w:pPr>
        <w:tabs>
          <w:tab w:val="left" w:pos="5103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C2D1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Приложение </w:t>
      </w:r>
      <w:r w:rsidR="00C7575E">
        <w:rPr>
          <w:rFonts w:ascii="Times New Roman" w:eastAsia="Times New Roman" w:hAnsi="Times New Roman" w:cs="Times New Roman"/>
          <w:sz w:val="26"/>
          <w:szCs w:val="26"/>
          <w:lang w:eastAsia="ar-SA"/>
        </w:rPr>
        <w:t>2</w:t>
      </w:r>
    </w:p>
    <w:p w14:paraId="4E766D15" w14:textId="77777777" w:rsidR="00EC2D1A" w:rsidRPr="00EC2D1A" w:rsidRDefault="00EC2D1A" w:rsidP="00EC2D1A">
      <w:pPr>
        <w:tabs>
          <w:tab w:val="left" w:pos="5103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C2D1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 постановлению </w:t>
      </w:r>
    </w:p>
    <w:p w14:paraId="3043A1E9" w14:textId="77777777" w:rsidR="00EC2D1A" w:rsidRPr="00EC2D1A" w:rsidRDefault="00EC2D1A" w:rsidP="00EC2D1A">
      <w:pPr>
        <w:tabs>
          <w:tab w:val="left" w:pos="5103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C2D1A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Председателя Совета депутатов Старооскольского городского округа</w:t>
      </w:r>
    </w:p>
    <w:p w14:paraId="2DA734F9" w14:textId="2D7466B9" w:rsidR="00EC2D1A" w:rsidRPr="00EC2D1A" w:rsidRDefault="00EC2D1A" w:rsidP="00EC2D1A">
      <w:pPr>
        <w:spacing w:after="0" w:line="240" w:lineRule="auto"/>
        <w:ind w:left="5220" w:hanging="117"/>
        <w:rPr>
          <w:rFonts w:ascii="Times New Roman" w:eastAsia="Calibri" w:hAnsi="Times New Roman" w:cs="Times New Roman"/>
          <w:bCs/>
          <w:sz w:val="26"/>
          <w:szCs w:val="26"/>
        </w:rPr>
      </w:pPr>
      <w:r w:rsidRPr="00EC2D1A">
        <w:rPr>
          <w:rFonts w:ascii="Times New Roman" w:eastAsia="Calibri" w:hAnsi="Times New Roman" w:cs="Times New Roman"/>
          <w:bCs/>
          <w:sz w:val="26"/>
          <w:szCs w:val="26"/>
        </w:rPr>
        <w:t>от «</w:t>
      </w:r>
      <w:r w:rsidR="00641092">
        <w:rPr>
          <w:rFonts w:ascii="Times New Roman" w:eastAsia="Calibri" w:hAnsi="Times New Roman" w:cs="Times New Roman"/>
          <w:bCs/>
          <w:sz w:val="26"/>
          <w:szCs w:val="26"/>
        </w:rPr>
        <w:t>31</w:t>
      </w:r>
      <w:r w:rsidRPr="00EC2D1A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09506F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641092">
        <w:rPr>
          <w:rFonts w:ascii="Times New Roman" w:eastAsia="Calibri" w:hAnsi="Times New Roman" w:cs="Times New Roman"/>
          <w:bCs/>
          <w:sz w:val="26"/>
          <w:szCs w:val="26"/>
        </w:rPr>
        <w:t>октября</w:t>
      </w:r>
      <w:r w:rsidR="00247960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09506F">
        <w:rPr>
          <w:rFonts w:ascii="Times New Roman" w:eastAsia="Calibri" w:hAnsi="Times New Roman" w:cs="Times New Roman"/>
          <w:bCs/>
          <w:sz w:val="26"/>
          <w:szCs w:val="26"/>
        </w:rPr>
        <w:t xml:space="preserve">2025 г. № </w:t>
      </w:r>
      <w:r w:rsidR="00641092">
        <w:rPr>
          <w:rFonts w:ascii="Times New Roman" w:eastAsia="Calibri" w:hAnsi="Times New Roman" w:cs="Times New Roman"/>
          <w:bCs/>
          <w:sz w:val="26"/>
          <w:szCs w:val="26"/>
        </w:rPr>
        <w:t>102-01-03</w:t>
      </w:r>
    </w:p>
    <w:p w14:paraId="02A7F952" w14:textId="77777777" w:rsidR="00EC2D1A" w:rsidRPr="00EC2D1A" w:rsidRDefault="00EC2D1A" w:rsidP="00EC2D1A">
      <w:pPr>
        <w:tabs>
          <w:tab w:val="left" w:pos="5103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1146F7F" w14:textId="77777777" w:rsidR="00EC2D1A" w:rsidRPr="00EC2D1A" w:rsidRDefault="00EC2D1A" w:rsidP="00EC2D1A">
      <w:pPr>
        <w:tabs>
          <w:tab w:val="left" w:pos="5103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806112B" w14:textId="6B92836F" w:rsidR="00EC2D1A" w:rsidRPr="00873D42" w:rsidRDefault="00EC2D1A" w:rsidP="000950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 w:rsidRPr="00EC2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Порядок</w:t>
      </w:r>
      <w:r w:rsidRPr="00EC2D1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br/>
      </w:r>
      <w:r w:rsidRPr="00873D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представле</w:t>
      </w:r>
      <w:r w:rsidR="00873D42" w:rsidRPr="00873D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ния предложений и замечаний по проекту решения </w:t>
      </w:r>
      <w:r w:rsidR="00873D42" w:rsidRPr="00873D42">
        <w:rPr>
          <w:rFonts w:ascii="Times New Roman" w:eastAsia="Lucida Sans Unicode" w:hAnsi="Times New Roman" w:cs="Mangal"/>
          <w:b/>
          <w:kern w:val="1"/>
          <w:sz w:val="26"/>
          <w:szCs w:val="26"/>
          <w:lang w:eastAsia="hi-IN" w:bidi="hi-IN"/>
        </w:rPr>
        <w:t>Совета депутатов Старооскольского городского округа «</w:t>
      </w:r>
      <w:r w:rsidR="00873D42" w:rsidRPr="00873D4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О бюджете Старооскольского городского округа </w:t>
      </w:r>
      <w:r w:rsidR="00873D42" w:rsidRPr="00873D42">
        <w:rPr>
          <w:rFonts w:ascii="Times New Roman" w:eastAsia="Lucida Sans Unicode" w:hAnsi="Times New Roman" w:cs="Mangal"/>
          <w:b/>
          <w:kern w:val="2"/>
          <w:sz w:val="26"/>
          <w:szCs w:val="26"/>
          <w:lang w:eastAsia="hi-IN" w:bidi="hi-IN"/>
        </w:rPr>
        <w:t>на 2026 год и на плановый период 2027 и 2028 годов»</w:t>
      </w:r>
      <w:r w:rsidRPr="00873D4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и учета поступивших предложений и замечаний</w:t>
      </w:r>
    </w:p>
    <w:p w14:paraId="6BCD414E" w14:textId="77777777" w:rsidR="00EC2D1A" w:rsidRPr="00EC2D1A" w:rsidRDefault="00EC2D1A" w:rsidP="00EC2D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C4F3E3C" w14:textId="77777777" w:rsidR="00EC2D1A" w:rsidRPr="00EC2D1A" w:rsidRDefault="00EC2D1A" w:rsidP="00EC2D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Настоящий Порядок разработан в соответствии с Федеральным законом           от 20 марта 2025 года № ЗЗ-ФЗ «Об общих принципах организации местного самоуправления в единой системе публичной власти».</w:t>
      </w:r>
    </w:p>
    <w:p w14:paraId="47135B3D" w14:textId="3D9CF287" w:rsidR="00EC2D1A" w:rsidRPr="00EC2D1A" w:rsidRDefault="00EC2D1A" w:rsidP="00EC2D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Граждане, обладающие избирательным правом на выборах в органы местного самоуправления, и организации, расположенные на территории городского округа (далее - Граждане и организации), вправе в срок до </w:t>
      </w:r>
      <w:r w:rsidR="00820FEE" w:rsidRPr="00820FEE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16 часов 45</w:t>
      </w:r>
      <w:r w:rsidRPr="00820FEE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минут                                  </w:t>
      </w:r>
      <w:r w:rsidR="00820FEE" w:rsidRPr="00820FEE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07 ноября </w:t>
      </w:r>
      <w:r w:rsidRPr="00542A54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2025 года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представить в рабочую группу по организации и проведению публичных слушаний по Проекту </w:t>
      </w:r>
      <w:r w:rsidR="0009506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решения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(далее - Рабочая группа) замечания и предложения по Проекту </w:t>
      </w:r>
      <w:r w:rsidR="0009506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решения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и (или) заявить о своем участии в публичных слушаниях:</w:t>
      </w:r>
    </w:p>
    <w:p w14:paraId="34C3691C" w14:textId="53212231" w:rsidR="007C4C7F" w:rsidRPr="007C4C7F" w:rsidRDefault="007C4C7F" w:rsidP="007C4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6"/>
          <w:szCs w:val="26"/>
        </w:rPr>
      </w:pPr>
      <w:r w:rsidRPr="00733205">
        <w:rPr>
          <w:rFonts w:ascii="Times New Roman" w:eastAsia="Calibri" w:hAnsi="Times New Roman"/>
          <w:sz w:val="26"/>
          <w:szCs w:val="26"/>
        </w:rPr>
        <w:t>в письменной форме при личном обращении по адресу: Белгородская область, г. Старый Оскол,</w:t>
      </w:r>
      <w:r w:rsidRPr="00733205">
        <w:rPr>
          <w:rFonts w:ascii="Times New Roman" w:eastAsia="Calibri" w:hAnsi="Times New Roman"/>
          <w:b/>
          <w:color w:val="000000"/>
          <w:kern w:val="26"/>
          <w:sz w:val="26"/>
          <w:szCs w:val="26"/>
        </w:rPr>
        <w:t xml:space="preserve"> 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ул</w:t>
      </w:r>
      <w:r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ица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Ленина</w:t>
      </w:r>
      <w:r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,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45, 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департамент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финансов и бюджетной политики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администрации Старооскольского городского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каб</w:t>
      </w:r>
      <w:r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инет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11</w:t>
      </w:r>
      <w:r w:rsidRPr="00733205">
        <w:rPr>
          <w:rFonts w:ascii="Times New Roman" w:eastAsia="Calibri" w:hAnsi="Times New Roman"/>
          <w:bCs/>
          <w:color w:val="000000"/>
          <w:kern w:val="26"/>
          <w:sz w:val="26"/>
          <w:szCs w:val="26"/>
        </w:rPr>
        <w:t>, ежедневно (понедельник-четверг с 09.00 до 18.00, пятница с 09.00 до 16.45), кроме выходных (суббота и воскресенье) и нерабочих праздничных дней;</w:t>
      </w:r>
    </w:p>
    <w:p w14:paraId="2CC0793D" w14:textId="53DFFE07" w:rsidR="007C4C7F" w:rsidRPr="00733205" w:rsidRDefault="007C4C7F" w:rsidP="007C4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733205">
        <w:rPr>
          <w:rFonts w:ascii="Times New Roman" w:eastAsia="Calibri" w:hAnsi="Times New Roman"/>
          <w:sz w:val="26"/>
          <w:szCs w:val="26"/>
        </w:rPr>
        <w:t xml:space="preserve">посредством почтового отправления по адресу: </w:t>
      </w:r>
      <w:r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309514, Белгородская область, город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Старый Оскол, ул</w:t>
      </w:r>
      <w:r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ица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 Ленина</w:t>
      </w:r>
      <w:r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, 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 xml:space="preserve">45, 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департамент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финансов и бюджетной политики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администрации Старооскольского городского округа</w:t>
      </w:r>
      <w:r w:rsidRPr="00733205">
        <w:rPr>
          <w:rFonts w:ascii="Times New Roman" w:eastAsia="Calibri" w:hAnsi="Times New Roman"/>
          <w:sz w:val="26"/>
          <w:szCs w:val="26"/>
        </w:rPr>
        <w:t xml:space="preserve">, на имя 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председателя рабочей группы</w:t>
      </w:r>
      <w:r w:rsidRPr="00733205">
        <w:rPr>
          <w:rFonts w:ascii="Times New Roman" w:eastAsia="Calibri" w:hAnsi="Times New Roman"/>
          <w:sz w:val="26"/>
          <w:szCs w:val="26"/>
        </w:rPr>
        <w:t>;</w:t>
      </w:r>
    </w:p>
    <w:p w14:paraId="4CBB0DF0" w14:textId="77777777" w:rsidR="007C4C7F" w:rsidRPr="00733205" w:rsidRDefault="007C4C7F" w:rsidP="007C4C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733205">
        <w:rPr>
          <w:rFonts w:ascii="Times New Roman" w:eastAsia="Calibri" w:hAnsi="Times New Roman"/>
          <w:sz w:val="26"/>
          <w:szCs w:val="26"/>
        </w:rPr>
        <w:t xml:space="preserve">посредством обращения по электронной почте: </w:t>
      </w:r>
      <w:hyperlink r:id="rId7" w:history="1">
        <w:r w:rsidRPr="00A00051">
          <w:rPr>
            <w:rFonts w:ascii="Times New Roman" w:hAnsi="Times New Roman"/>
            <w:sz w:val="26"/>
            <w:szCs w:val="26"/>
            <w:lang w:val="en-US"/>
          </w:rPr>
          <w:t>dfbp</w:t>
        </w:r>
        <w:r w:rsidRPr="00A00051">
          <w:rPr>
            <w:rFonts w:ascii="Times New Roman" w:hAnsi="Times New Roman"/>
            <w:sz w:val="26"/>
            <w:szCs w:val="26"/>
          </w:rPr>
          <w:t>@</w:t>
        </w:r>
        <w:r w:rsidRPr="00A00051">
          <w:rPr>
            <w:rFonts w:ascii="Times New Roman" w:hAnsi="Times New Roman"/>
            <w:sz w:val="26"/>
            <w:szCs w:val="26"/>
            <w:lang w:val="en-US"/>
          </w:rPr>
          <w:t>so</w:t>
        </w:r>
        <w:r w:rsidRPr="00A00051">
          <w:rPr>
            <w:rFonts w:ascii="Times New Roman" w:hAnsi="Times New Roman"/>
            <w:sz w:val="26"/>
            <w:szCs w:val="26"/>
          </w:rPr>
          <w:t>.</w:t>
        </w:r>
        <w:r w:rsidRPr="00A00051">
          <w:rPr>
            <w:rFonts w:ascii="Times New Roman" w:hAnsi="Times New Roman"/>
            <w:sz w:val="26"/>
            <w:szCs w:val="26"/>
            <w:lang w:val="en-US"/>
          </w:rPr>
          <w:t>belregion</w:t>
        </w:r>
        <w:r w:rsidRPr="00A00051">
          <w:rPr>
            <w:rFonts w:ascii="Times New Roman" w:hAnsi="Times New Roman"/>
            <w:sz w:val="26"/>
            <w:szCs w:val="26"/>
          </w:rPr>
          <w:t>.</w:t>
        </w:r>
        <w:r w:rsidRPr="00A00051">
          <w:rPr>
            <w:rFonts w:ascii="Times New Roman" w:hAnsi="Times New Roman"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/>
          <w:sz w:val="26"/>
          <w:szCs w:val="26"/>
        </w:rPr>
        <w:t xml:space="preserve"> </w:t>
      </w:r>
      <w:r w:rsidRPr="00733205">
        <w:rPr>
          <w:rFonts w:ascii="Times New Roman" w:eastAsia="Calibri" w:hAnsi="Times New Roman"/>
          <w:sz w:val="26"/>
          <w:szCs w:val="26"/>
        </w:rPr>
        <w:t xml:space="preserve">на имя </w:t>
      </w:r>
      <w:r w:rsidRPr="00302B2C">
        <w:rPr>
          <w:rFonts w:ascii="Times New Roman" w:eastAsia="Lucida Sans Unicode" w:hAnsi="Times New Roman" w:cs="Mangal"/>
          <w:kern w:val="1"/>
          <w:sz w:val="26"/>
          <w:szCs w:val="26"/>
          <w:lang w:eastAsia="hi-IN" w:bidi="hi-IN"/>
        </w:rPr>
        <w:t>председателя рабочей группы</w:t>
      </w:r>
      <w:r w:rsidRPr="00733205">
        <w:rPr>
          <w:rFonts w:ascii="Times New Roman" w:eastAsia="Calibri" w:hAnsi="Times New Roman"/>
          <w:sz w:val="26"/>
          <w:szCs w:val="26"/>
        </w:rPr>
        <w:t>;</w:t>
      </w:r>
    </w:p>
    <w:p w14:paraId="6B9569F6" w14:textId="77777777" w:rsidR="00EC2D1A" w:rsidRPr="00EC2D1A" w:rsidRDefault="00EC2D1A" w:rsidP="00EC2D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посредством официального сайта органов местного самоуправления Старооскольского городского округа в информационно-телекоммуникационной сети «Интернет»: </w:t>
      </w:r>
      <w:hyperlink r:id="rId8" w:history="1">
        <w:r w:rsidRPr="00EC2D1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bidi="en-US"/>
          </w:rPr>
          <w:t>https</w:t>
        </w:r>
        <w:r w:rsidRPr="00EC2D1A">
          <w:rPr>
            <w:rFonts w:ascii="Times New Roman" w:eastAsia="Times New Roman" w:hAnsi="Times New Roman" w:cs="Times New Roman"/>
            <w:color w:val="000000"/>
            <w:sz w:val="26"/>
            <w:szCs w:val="26"/>
            <w:lang w:bidi="en-US"/>
          </w:rPr>
          <w:t>://</w:t>
        </w:r>
        <w:r w:rsidRPr="00EC2D1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bidi="en-US"/>
          </w:rPr>
          <w:t>oskolregion</w:t>
        </w:r>
        <w:r w:rsidRPr="00EC2D1A">
          <w:rPr>
            <w:rFonts w:ascii="Times New Roman" w:eastAsia="Times New Roman" w:hAnsi="Times New Roman" w:cs="Times New Roman"/>
            <w:color w:val="000000"/>
            <w:sz w:val="26"/>
            <w:szCs w:val="26"/>
            <w:lang w:bidi="en-US"/>
          </w:rPr>
          <w:t>.</w:t>
        </w:r>
        <w:r w:rsidRPr="00EC2D1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bidi="en-US"/>
          </w:rPr>
          <w:t>gosuslugi</w:t>
        </w:r>
        <w:r w:rsidRPr="00EC2D1A">
          <w:rPr>
            <w:rFonts w:ascii="Times New Roman" w:eastAsia="Times New Roman" w:hAnsi="Times New Roman" w:cs="Times New Roman"/>
            <w:color w:val="000000"/>
            <w:sz w:val="26"/>
            <w:szCs w:val="26"/>
            <w:lang w:bidi="en-US"/>
          </w:rPr>
          <w:t>.</w:t>
        </w:r>
        <w:r w:rsidRPr="00EC2D1A">
          <w:rPr>
            <w:rFonts w:ascii="Times New Roman" w:eastAsia="Times New Roman" w:hAnsi="Times New Roman" w:cs="Times New Roman"/>
            <w:color w:val="000000"/>
            <w:sz w:val="26"/>
            <w:szCs w:val="26"/>
            <w:lang w:val="en-US" w:bidi="en-US"/>
          </w:rPr>
          <w:t>ru</w:t>
        </w:r>
      </w:hyperlink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 xml:space="preserve"> 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 информационно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softHyphen/>
        <w:t>телекоммуникационной сети «Интернет» в подразделе «Публичные слушания» раздела «Деятельность».</w:t>
      </w:r>
    </w:p>
    <w:p w14:paraId="5E0EFBE6" w14:textId="4C0DC9E9" w:rsidR="00EC2D1A" w:rsidRPr="003951E2" w:rsidRDefault="00EC2D1A" w:rsidP="00EC2D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Предложения Граждан и организаций, направляемые в Рабочую группу, должны содержать указание </w:t>
      </w:r>
      <w:r w:rsidR="007C4C7F" w:rsidRPr="003951E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на приложение,</w:t>
      </w:r>
      <w:r w:rsidRPr="003951E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часть, пункт, абзац Проекта </w:t>
      </w:r>
      <w:r w:rsidR="007C4C7F" w:rsidRPr="003951E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решения,</w:t>
      </w:r>
      <w:r w:rsidRPr="003951E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 в которые предлагается внести изменения, а также обоснование данных изменений.</w:t>
      </w:r>
    </w:p>
    <w:p w14:paraId="7FE2985E" w14:textId="77777777" w:rsidR="00EC2D1A" w:rsidRPr="003951E2" w:rsidRDefault="00EC2D1A" w:rsidP="00EC2D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951E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Предложения Граждан и организаций подлежат регистрации в журнале, в котором указывается:</w:t>
      </w:r>
    </w:p>
    <w:p w14:paraId="32FC4AFB" w14:textId="77777777" w:rsidR="00EC2D1A" w:rsidRPr="003951E2" w:rsidRDefault="00EC2D1A" w:rsidP="00EC2D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951E2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порядковый номер;</w:t>
      </w:r>
    </w:p>
    <w:p w14:paraId="13D54A57" w14:textId="59D26A0A" w:rsidR="00EC2D1A" w:rsidRPr="00EC2D1A" w:rsidRDefault="007C4C7F" w:rsidP="00EC2D1A">
      <w:pPr>
        <w:widowControl w:val="0"/>
        <w:spacing w:after="0" w:line="257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969B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приложение</w:t>
      </w:r>
      <w:r w:rsidR="00EC2D1A" w:rsidRPr="00C969B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, пункт, абзац Проекта </w:t>
      </w:r>
      <w:r w:rsidRPr="00C969B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решения</w:t>
      </w:r>
      <w:r w:rsidR="00EC2D1A"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которые предлагается </w:t>
      </w:r>
      <w:r w:rsidR="00820F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изменить </w:t>
      </w:r>
      <w:r w:rsidR="00820FEE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lastRenderedPageBreak/>
        <w:t xml:space="preserve">или дополнить, либо </w:t>
      </w:r>
      <w:r w:rsidR="00820FEE" w:rsidRPr="00C969B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>приложение</w:t>
      </w:r>
      <w:r w:rsidR="00EC2D1A" w:rsidRPr="00C969BC"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  <w:t xml:space="preserve">, пункт, абзац, которыми </w:t>
      </w:r>
      <w:r w:rsidR="00EC2D1A"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они дополняются;</w:t>
      </w:r>
    </w:p>
    <w:p w14:paraId="7891A632" w14:textId="77777777" w:rsidR="00EC2D1A" w:rsidRPr="00EC2D1A" w:rsidRDefault="00EC2D1A" w:rsidP="00EC2D1A">
      <w:pPr>
        <w:widowControl w:val="0"/>
        <w:spacing w:after="0" w:line="257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данные о гражданине (фамилия, имя, отчество гражданина, адрес, контактные телефоны);</w:t>
      </w:r>
    </w:p>
    <w:p w14:paraId="06A1CE05" w14:textId="77777777" w:rsidR="00EC2D1A" w:rsidRPr="00EC2D1A" w:rsidRDefault="00EC2D1A" w:rsidP="00EC2D1A">
      <w:pPr>
        <w:widowControl w:val="0"/>
        <w:spacing w:after="0" w:line="257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данные об организации (наименование, сведения о руководителе, юридический адрес, сведения о постановке на учет в налоговом органе по месту нахождения).</w:t>
      </w:r>
    </w:p>
    <w:p w14:paraId="0869410E" w14:textId="77777777" w:rsidR="00EC2D1A" w:rsidRPr="00EC2D1A" w:rsidRDefault="00EC2D1A" w:rsidP="00EC2D1A">
      <w:pPr>
        <w:widowControl w:val="0"/>
        <w:spacing w:after="0" w:line="257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Зарегистрированные предложения Граждан и организаций подлежат правовой экспертизе, рассмотрению на заседаниях Рабочей группы, а также анализу и обобщению.</w:t>
      </w:r>
    </w:p>
    <w:p w14:paraId="48F16225" w14:textId="2CE4FE61" w:rsidR="00EC2D1A" w:rsidRPr="00EC2D1A" w:rsidRDefault="00EC2D1A" w:rsidP="00EC2D1A">
      <w:pPr>
        <w:widowControl w:val="0"/>
        <w:spacing w:after="0" w:line="257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Рабочая группа по итогам пу</w:t>
      </w:r>
      <w:r w:rsidR="007C4C7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бличных слушаний представляет 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главе администрации Старооскольског</w:t>
      </w:r>
      <w:r w:rsidR="007C4C7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о городского округа доработанный Проект решения и пояснительную записку к нему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Пояснительная записка должна содержать обобщенные материалы общественного обсуждения, перечень предложений Граждан и организаций, рекомендованных к внесению в Проект </w:t>
      </w:r>
      <w:r w:rsidR="007C4C7F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решения</w:t>
      </w:r>
      <w:r w:rsidRPr="00EC2D1A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, перечень отклоненных предложений с указанием оснований, по которым они были отклонены.</w:t>
      </w:r>
    </w:p>
    <w:p w14:paraId="6F4EF7C9" w14:textId="77777777" w:rsidR="00EC2D1A" w:rsidRPr="00EC2D1A" w:rsidRDefault="00EC2D1A" w:rsidP="00EC2D1A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sectPr w:rsidR="00EC2D1A" w:rsidRPr="00EC2D1A" w:rsidSect="00081362">
      <w:head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B6F0" w14:textId="77777777" w:rsidR="00866F8D" w:rsidRDefault="00866F8D" w:rsidP="00EC2D1A">
      <w:pPr>
        <w:spacing w:after="0" w:line="240" w:lineRule="auto"/>
      </w:pPr>
      <w:r>
        <w:separator/>
      </w:r>
    </w:p>
  </w:endnote>
  <w:endnote w:type="continuationSeparator" w:id="0">
    <w:p w14:paraId="19018598" w14:textId="77777777" w:rsidR="00866F8D" w:rsidRDefault="00866F8D" w:rsidP="00EC2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DB2E7" w14:textId="77777777" w:rsidR="00866F8D" w:rsidRDefault="00866F8D" w:rsidP="00EC2D1A">
      <w:pPr>
        <w:spacing w:after="0" w:line="240" w:lineRule="auto"/>
      </w:pPr>
      <w:r>
        <w:separator/>
      </w:r>
    </w:p>
  </w:footnote>
  <w:footnote w:type="continuationSeparator" w:id="0">
    <w:p w14:paraId="70E58B29" w14:textId="77777777" w:rsidR="00866F8D" w:rsidRDefault="00866F8D" w:rsidP="00EC2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86638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D8F3EE0" w14:textId="79C38B53" w:rsidR="00873D42" w:rsidRPr="00873D42" w:rsidRDefault="00873D4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73D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73D4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73D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51E2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873D4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D7F2A32" w14:textId="77777777" w:rsidR="00EC2D1A" w:rsidRDefault="00EC2D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299"/>
    <w:rsid w:val="0000371B"/>
    <w:rsid w:val="00081362"/>
    <w:rsid w:val="0009506F"/>
    <w:rsid w:val="00247960"/>
    <w:rsid w:val="00353FE9"/>
    <w:rsid w:val="003951E2"/>
    <w:rsid w:val="003F3299"/>
    <w:rsid w:val="004606DF"/>
    <w:rsid w:val="00542A54"/>
    <w:rsid w:val="00641092"/>
    <w:rsid w:val="007C4C7F"/>
    <w:rsid w:val="0080604E"/>
    <w:rsid w:val="00820FEE"/>
    <w:rsid w:val="00866F8D"/>
    <w:rsid w:val="00873D42"/>
    <w:rsid w:val="008A343F"/>
    <w:rsid w:val="00C23B75"/>
    <w:rsid w:val="00C7575E"/>
    <w:rsid w:val="00C969BC"/>
    <w:rsid w:val="00D65F85"/>
    <w:rsid w:val="00EC2D1A"/>
    <w:rsid w:val="00F42C4A"/>
    <w:rsid w:val="00FC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41BA"/>
  <w15:chartTrackingRefBased/>
  <w15:docId w15:val="{FB7A19F7-CB7E-462C-B78B-E608356C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C2D1A"/>
  </w:style>
  <w:style w:type="paragraph" w:styleId="a5">
    <w:name w:val="footer"/>
    <w:basedOn w:val="a"/>
    <w:link w:val="a6"/>
    <w:uiPriority w:val="99"/>
    <w:unhideWhenUsed/>
    <w:rsid w:val="00EC2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C2D1A"/>
  </w:style>
  <w:style w:type="paragraph" w:styleId="a7">
    <w:name w:val="Balloon Text"/>
    <w:basedOn w:val="a"/>
    <w:link w:val="a8"/>
    <w:uiPriority w:val="99"/>
    <w:semiHidden/>
    <w:unhideWhenUsed/>
    <w:rsid w:val="00395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5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kolregion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fbp@so.belreg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18FB7-8CD5-40B5-9B54-72093EE43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2025-10-30T08:28:00Z</cp:lastPrinted>
  <dcterms:created xsi:type="dcterms:W3CDTF">2025-09-24T07:38:00Z</dcterms:created>
  <dcterms:modified xsi:type="dcterms:W3CDTF">2025-11-01T06:45:00Z</dcterms:modified>
</cp:coreProperties>
</file>